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EAB4" w14:textId="0246182C" w:rsidR="006360F0" w:rsidRPr="006360F0" w:rsidRDefault="004C641F" w:rsidP="00324758">
      <w:pPr>
        <w:adjustRightInd w:val="0"/>
        <w:snapToGrid w:val="0"/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  <w:r w:rsidRPr="004C641F">
        <w:rPr>
          <w:rFonts w:ascii="宋体" w:eastAsia="方正小标宋简体" w:hAnsi="宋体"/>
          <w:sz w:val="44"/>
          <w:szCs w:val="44"/>
        </w:rPr>
        <w:t>关于改进中央国家机关住宅专项维修资金使用支取流程的通知</w:t>
      </w:r>
    </w:p>
    <w:p w14:paraId="2704485B" w14:textId="77777777" w:rsidR="006360F0" w:rsidRPr="006360F0" w:rsidRDefault="006360F0" w:rsidP="0053096C">
      <w:pPr>
        <w:adjustRightInd w:val="0"/>
        <w:snapToGrid w:val="0"/>
        <w:spacing w:line="580" w:lineRule="exact"/>
        <w:rPr>
          <w:rFonts w:ascii="宋体" w:eastAsia="方正仿宋简体" w:hAnsi="宋体" w:cs="Times New Roman"/>
          <w:sz w:val="32"/>
          <w:szCs w:val="32"/>
        </w:rPr>
      </w:pPr>
    </w:p>
    <w:p w14:paraId="28E72829" w14:textId="5EE7817E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为贯彻落实《关于改革中央国家机关住宅专项维修资金使用管理的通知》（国机房改〔</w:t>
      </w:r>
      <w:r w:rsidRPr="004C641F">
        <w:rPr>
          <w:rFonts w:eastAsia="方正仿宋简体" w:cs="Times New Roman"/>
          <w:sz w:val="32"/>
          <w:szCs w:val="32"/>
        </w:rPr>
        <w:t>2014</w:t>
      </w:r>
      <w:r w:rsidRPr="004C641F">
        <w:rPr>
          <w:rFonts w:eastAsia="方正仿宋简体" w:cs="Times New Roman"/>
          <w:sz w:val="32"/>
          <w:szCs w:val="32"/>
        </w:rPr>
        <w:t>〕</w:t>
      </w:r>
      <w:r w:rsidRPr="004C641F">
        <w:rPr>
          <w:rFonts w:eastAsia="方正仿宋简体" w:cs="Times New Roman"/>
          <w:sz w:val="32"/>
          <w:szCs w:val="32"/>
        </w:rPr>
        <w:t>169</w:t>
      </w:r>
      <w:r w:rsidRPr="004C641F">
        <w:rPr>
          <w:rFonts w:eastAsia="方正仿宋简体" w:cs="Times New Roman"/>
          <w:sz w:val="32"/>
          <w:szCs w:val="32"/>
        </w:rPr>
        <w:t>号，以下称</w:t>
      </w:r>
      <w:r w:rsidRPr="004C641F">
        <w:rPr>
          <w:rFonts w:eastAsia="方正仿宋简体" w:cs="Times New Roman"/>
          <w:sz w:val="32"/>
          <w:szCs w:val="32"/>
        </w:rPr>
        <w:t>169</w:t>
      </w:r>
      <w:r w:rsidRPr="004C641F">
        <w:rPr>
          <w:rFonts w:eastAsia="方正仿宋简体" w:cs="Times New Roman"/>
          <w:sz w:val="32"/>
          <w:szCs w:val="32"/>
        </w:rPr>
        <w:t>号文件）精神，进一步规范中央国家机关住宅专项维修资金（以下简称维修资金）使用支取流程，确保资金合规使用，结合中央国家机关实际，现就相关事项通知如下：</w:t>
      </w:r>
    </w:p>
    <w:p w14:paraId="46FC70DB" w14:textId="725FB5D5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一、做好维修资金使用支取基础工作</w:t>
      </w:r>
    </w:p>
    <w:p w14:paraId="5D825D3B" w14:textId="5CCF9E45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为确保维修资金申请使用顺利进行，保证维修资金费用分摊科学合理、切实维护业主权益，各单位申请使用维修资金前，应做好以下基础性工作：</w:t>
      </w:r>
    </w:p>
    <w:p w14:paraId="6D3F9685" w14:textId="23F79A81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（一）核实维修范围内维修资金的建立和结余情况。对于维修项目所涉及住宅楼或单元下已售公房和职工住宅，单位应确保已按照有关规定足额交存维修资金，并按照房屋门户号设分户账，实现维修资金应交尽交、核算到户。</w:t>
      </w:r>
    </w:p>
    <w:p w14:paraId="3B7E5059" w14:textId="6CEF0DBE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lastRenderedPageBreak/>
        <w:t>其中，维修资金分户账面余额不足或维修项目所需资金较大，导致维修资金分户账面余额不敷使用的，请单位及时组织续交，补足资金后再提出使用申请。</w:t>
      </w:r>
    </w:p>
    <w:p w14:paraId="77DD2CB0" w14:textId="29EF2BC9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（二）做好维修费用分摊，并按要求向业主公示征求意见。单位依据维修范围内建立维修资金住宅面积和总住宅面积的比例，结合维修资金可用额度，确定维修资金可使用金额和本次申请金额预分摊明细，并按要求在规定范围内进行公示，向业主张贴公告及《中央国家机关住宅专项维修资金使用支取预分摊明细表》，征求业主意见。公示过程中，如有部门或业主对有关账户和分摊信息提出质疑，单位应按照相关规定做好解释及调整完善工作。</w:t>
      </w:r>
    </w:p>
    <w:p w14:paraId="7B084B47" w14:textId="576F77F0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二、规范维修资金使用支取流程</w:t>
      </w:r>
    </w:p>
    <w:p w14:paraId="083CE000" w14:textId="6A591BAF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单位在向中央国家机关住房改革制度办公室（以下简称房改办）备案成功后，须结合工程具体实施情况向资金中心提出维修资金使用申请。具体申请材料及使用流程如下：</w:t>
      </w:r>
    </w:p>
    <w:p w14:paraId="226A278F" w14:textId="7787FF2F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（一）单位提交申请材料</w:t>
      </w:r>
    </w:p>
    <w:p w14:paraId="5D7C5E55" w14:textId="37559C85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1.</w:t>
      </w:r>
      <w:r w:rsidRPr="004C641F">
        <w:rPr>
          <w:rFonts w:eastAsia="方正仿宋简体" w:cs="Times New Roman"/>
          <w:sz w:val="32"/>
          <w:szCs w:val="32"/>
        </w:rPr>
        <w:t>已在房改办备案的《中央国家机关住宅专项维修资金使用备案表》；</w:t>
      </w:r>
    </w:p>
    <w:p w14:paraId="073BC45D" w14:textId="6A626A43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2.</w:t>
      </w:r>
      <w:r w:rsidRPr="004C641F">
        <w:rPr>
          <w:rFonts w:eastAsia="方正仿宋简体" w:cs="Times New Roman"/>
          <w:sz w:val="32"/>
          <w:szCs w:val="32"/>
        </w:rPr>
        <w:t>加盖单位公章的《中央国家机关住宅专项维修资金使用支取申请书》、《中央国家机关住宅专项维修资金使用支取清册》（通过登陆中央国家机关房改资金业务信息系统</w:t>
      </w:r>
      <w:r w:rsidRPr="004C641F">
        <w:rPr>
          <w:rFonts w:eastAsia="方正仿宋简体" w:cs="Times New Roman"/>
          <w:sz w:val="32"/>
          <w:szCs w:val="32"/>
        </w:rPr>
        <w:t>――F</w:t>
      </w:r>
      <w:r w:rsidRPr="004C641F">
        <w:rPr>
          <w:rFonts w:eastAsia="方正仿宋简体" w:cs="Times New Roman"/>
          <w:sz w:val="32"/>
          <w:szCs w:val="32"/>
        </w:rPr>
        <w:t>系统生成并打印）；</w:t>
      </w:r>
    </w:p>
    <w:p w14:paraId="1AE8E354" w14:textId="5C938546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3.</w:t>
      </w:r>
      <w:r w:rsidRPr="004C641F">
        <w:rPr>
          <w:rFonts w:eastAsia="方正仿宋简体" w:cs="Times New Roman"/>
          <w:sz w:val="32"/>
          <w:szCs w:val="32"/>
        </w:rPr>
        <w:t>项目预算书或者审核书；</w:t>
      </w:r>
    </w:p>
    <w:p w14:paraId="7365C230" w14:textId="226CAEB7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4.</w:t>
      </w:r>
      <w:r w:rsidRPr="004C641F">
        <w:rPr>
          <w:rFonts w:eastAsia="方正仿宋简体" w:cs="Times New Roman"/>
          <w:sz w:val="32"/>
          <w:szCs w:val="32"/>
        </w:rPr>
        <w:t>委托中央国家机关政府采购中心采购的项目，需提交项目合同及政府采购凭证（政府采购备案单、电梯项目电子验收单或中标通知书）；自行采购的项目，需提交项目合同及自行采购凭证（成交通知书、中标通知书或实行招标、竞争性谈判等方式自行采购的说明）。</w:t>
      </w:r>
    </w:p>
    <w:p w14:paraId="21D79FE1" w14:textId="3E77659E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若单位需将维修资金直接划转至工程施工方、设备提供方及工程造价咨询定点单位等第三方账户的，应在维修项目竣工决算后提出申请，并在申请材料中详细说明有关情况，除上述材料外还需提交工程决算书、项目竣工验收单及有关部门的审核或审计意见。</w:t>
      </w:r>
    </w:p>
    <w:p w14:paraId="681D38B4" w14:textId="6E445E62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（二）资金中心受理</w:t>
      </w:r>
    </w:p>
    <w:p w14:paraId="4415338C" w14:textId="4FE5CBC3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资金中心收到单位报送的完整、准确的申请材料后即时受理。按</w:t>
      </w:r>
      <w:r w:rsidRPr="004C641F">
        <w:rPr>
          <w:rFonts w:eastAsia="方正仿宋简体" w:cs="Times New Roman"/>
          <w:sz w:val="32"/>
          <w:szCs w:val="32"/>
        </w:rPr>
        <w:t>169</w:t>
      </w:r>
      <w:r w:rsidRPr="004C641F">
        <w:rPr>
          <w:rFonts w:eastAsia="方正仿宋简体" w:cs="Times New Roman"/>
          <w:sz w:val="32"/>
          <w:szCs w:val="32"/>
        </w:rPr>
        <w:t>号文件要求，在相应工作日内（日常情况</w:t>
      </w:r>
      <w:r w:rsidRPr="004C641F">
        <w:rPr>
          <w:rFonts w:eastAsia="方正仿宋简体" w:cs="Times New Roman"/>
          <w:sz w:val="32"/>
          <w:szCs w:val="32"/>
        </w:rPr>
        <w:t>5</w:t>
      </w:r>
      <w:r w:rsidRPr="004C641F">
        <w:rPr>
          <w:rFonts w:eastAsia="方正仿宋简体" w:cs="Times New Roman"/>
          <w:sz w:val="32"/>
          <w:szCs w:val="32"/>
        </w:rPr>
        <w:t>个工作日，应急情况</w:t>
      </w:r>
      <w:r w:rsidRPr="004C641F">
        <w:rPr>
          <w:rFonts w:eastAsia="方正仿宋简体" w:cs="Times New Roman"/>
          <w:sz w:val="32"/>
          <w:szCs w:val="32"/>
        </w:rPr>
        <w:t>3</w:t>
      </w:r>
      <w:r w:rsidRPr="004C641F">
        <w:rPr>
          <w:rFonts w:eastAsia="方正仿宋简体" w:cs="Times New Roman"/>
          <w:sz w:val="32"/>
          <w:szCs w:val="32"/>
        </w:rPr>
        <w:t>个工作日）完成资金使用核对工作，并向单位出具《中央国家机关房改资金业务办结通知书》。</w:t>
      </w:r>
    </w:p>
    <w:p w14:paraId="7C6759BF" w14:textId="3DC6E2EA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若单位报送材料不完整或报送材料数据不准确的（如与系统中面积、套数、金额不一致等情况），须及时补充完善相关材料后，方予以受理。</w:t>
      </w:r>
    </w:p>
    <w:p w14:paraId="23EAF710" w14:textId="11FBF424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（三）资金拨付</w:t>
      </w:r>
    </w:p>
    <w:p w14:paraId="0814F243" w14:textId="09D1C759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资金使用核对工作完成后，资金中心通知单位办理资金划拨手续。单位可持从</w:t>
      </w:r>
      <w:r w:rsidRPr="004C641F">
        <w:rPr>
          <w:rFonts w:eastAsia="方正仿宋简体" w:cs="Times New Roman"/>
          <w:sz w:val="32"/>
          <w:szCs w:val="32"/>
        </w:rPr>
        <w:t>F</w:t>
      </w:r>
      <w:r w:rsidRPr="004C641F">
        <w:rPr>
          <w:rFonts w:eastAsia="方正仿宋简体" w:cs="Times New Roman"/>
          <w:sz w:val="32"/>
          <w:szCs w:val="32"/>
        </w:rPr>
        <w:t>系统中打印的付款确认书并加盖预留印鉴，到维修资金经办银行进行划款。</w:t>
      </w:r>
    </w:p>
    <w:p w14:paraId="269EB8D4" w14:textId="4FD952A2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三、加强维修资金使用支取管理监督</w:t>
      </w:r>
    </w:p>
    <w:p w14:paraId="3225513E" w14:textId="5F43FE9F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涉及申请使用维修资金的各部门、各单位应切实加强维修资金使用管理和监督，确保专款专用和资金安全，充分发挥维修资金使用效益。</w:t>
      </w:r>
    </w:p>
    <w:p w14:paraId="5CAA8227" w14:textId="4E8BF792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因工程等实际情况变化，项目完成后，经核定维修资金有结余的，单位应按照</w:t>
      </w:r>
      <w:r w:rsidRPr="004C641F">
        <w:rPr>
          <w:rFonts w:eastAsia="方正仿宋简体" w:cs="Times New Roman"/>
          <w:sz w:val="32"/>
          <w:szCs w:val="32"/>
        </w:rPr>
        <w:t>169</w:t>
      </w:r>
      <w:r w:rsidRPr="004C641F">
        <w:rPr>
          <w:rFonts w:eastAsia="方正仿宋简体" w:cs="Times New Roman"/>
          <w:sz w:val="32"/>
          <w:szCs w:val="32"/>
        </w:rPr>
        <w:t>号文件规定及时将结余资金返还维修资金专户。单位通过登陆</w:t>
      </w:r>
      <w:r w:rsidRPr="004C641F">
        <w:rPr>
          <w:rFonts w:eastAsia="方正仿宋简体" w:cs="Times New Roman"/>
          <w:sz w:val="32"/>
          <w:szCs w:val="32"/>
        </w:rPr>
        <w:t>F</w:t>
      </w:r>
      <w:r w:rsidRPr="004C641F">
        <w:rPr>
          <w:rFonts w:eastAsia="方正仿宋简体" w:cs="Times New Roman"/>
          <w:sz w:val="32"/>
          <w:szCs w:val="32"/>
        </w:rPr>
        <w:t>系统生成并打印《中央国家机关住宅专项维修资金多支取退回申请书》和《中央国家机关住宅专项维修资金多支取退回清册》报送资金中心，办理相应结余资金退回手续。</w:t>
      </w:r>
    </w:p>
    <w:p w14:paraId="144FE8B7" w14:textId="6AA585C3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本通知自</w:t>
      </w:r>
      <w:r w:rsidRPr="004C641F">
        <w:rPr>
          <w:rFonts w:eastAsia="方正仿宋简体" w:cs="Times New Roman"/>
          <w:sz w:val="32"/>
          <w:szCs w:val="32"/>
        </w:rPr>
        <w:t>2015</w:t>
      </w:r>
      <w:r w:rsidRPr="004C641F">
        <w:rPr>
          <w:rFonts w:eastAsia="方正仿宋简体" w:cs="Times New Roman"/>
          <w:sz w:val="32"/>
          <w:szCs w:val="32"/>
        </w:rPr>
        <w:t>年</w:t>
      </w:r>
      <w:r w:rsidRPr="004C641F">
        <w:rPr>
          <w:rFonts w:eastAsia="方正仿宋简体" w:cs="Times New Roman"/>
          <w:sz w:val="32"/>
          <w:szCs w:val="32"/>
        </w:rPr>
        <w:t>1</w:t>
      </w:r>
      <w:r w:rsidRPr="004C641F">
        <w:rPr>
          <w:rFonts w:eastAsia="方正仿宋简体" w:cs="Times New Roman"/>
          <w:sz w:val="32"/>
          <w:szCs w:val="32"/>
        </w:rPr>
        <w:t>月</w:t>
      </w:r>
      <w:r w:rsidRPr="004C641F">
        <w:rPr>
          <w:rFonts w:eastAsia="方正仿宋简体" w:cs="Times New Roman"/>
          <w:sz w:val="32"/>
          <w:szCs w:val="32"/>
        </w:rPr>
        <w:t>1</w:t>
      </w:r>
      <w:r w:rsidRPr="004C641F">
        <w:rPr>
          <w:rFonts w:eastAsia="方正仿宋简体" w:cs="Times New Roman"/>
          <w:sz w:val="32"/>
          <w:szCs w:val="32"/>
        </w:rPr>
        <w:t>日起施行。</w:t>
      </w:r>
    </w:p>
    <w:p w14:paraId="589F6016" w14:textId="77777777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 </w:t>
      </w:r>
    </w:p>
    <w:p w14:paraId="75362141" w14:textId="77777777" w:rsidR="004C641F" w:rsidRPr="004C641F" w:rsidRDefault="004C641F" w:rsidP="004C641F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 </w:t>
      </w:r>
    </w:p>
    <w:p w14:paraId="38A69EB8" w14:textId="63F3E85A" w:rsidR="004C641F" w:rsidRPr="004C641F" w:rsidRDefault="004C641F" w:rsidP="004C641F">
      <w:pPr>
        <w:pStyle w:val="a3"/>
        <w:ind w:firstLineChars="200" w:firstLine="640"/>
        <w:jc w:val="right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                                                                                                              </w:t>
      </w:r>
      <w:r w:rsidRPr="004C641F">
        <w:rPr>
          <w:rFonts w:eastAsia="方正仿宋简体" w:cs="Times New Roman"/>
          <w:sz w:val="32"/>
          <w:szCs w:val="32"/>
        </w:rPr>
        <w:t>中央国家机关住房资金管理中心</w:t>
      </w:r>
    </w:p>
    <w:p w14:paraId="6B23C618" w14:textId="4B1D4EFA" w:rsidR="004C641F" w:rsidRPr="004C641F" w:rsidRDefault="004C641F" w:rsidP="004C641F">
      <w:pPr>
        <w:pStyle w:val="a3"/>
        <w:wordWrap w:val="0"/>
        <w:ind w:firstLineChars="200" w:firstLine="640"/>
        <w:jc w:val="right"/>
        <w:rPr>
          <w:rFonts w:eastAsia="方正仿宋简体" w:cs="Times New Roman"/>
          <w:sz w:val="32"/>
          <w:szCs w:val="32"/>
        </w:rPr>
      </w:pPr>
      <w:r w:rsidRPr="004C641F">
        <w:rPr>
          <w:rFonts w:eastAsia="方正仿宋简体" w:cs="Times New Roman"/>
          <w:sz w:val="32"/>
          <w:szCs w:val="32"/>
        </w:rPr>
        <w:t>2014</w:t>
      </w:r>
      <w:r w:rsidRPr="004C641F">
        <w:rPr>
          <w:rFonts w:eastAsia="方正仿宋简体" w:cs="Times New Roman"/>
          <w:sz w:val="32"/>
          <w:szCs w:val="32"/>
        </w:rPr>
        <w:t>年</w:t>
      </w:r>
      <w:r w:rsidRPr="004C641F">
        <w:rPr>
          <w:rFonts w:eastAsia="方正仿宋简体" w:cs="Times New Roman"/>
          <w:sz w:val="32"/>
          <w:szCs w:val="32"/>
        </w:rPr>
        <w:t>12</w:t>
      </w:r>
      <w:r w:rsidRPr="004C641F">
        <w:rPr>
          <w:rFonts w:eastAsia="方正仿宋简体" w:cs="Times New Roman"/>
          <w:sz w:val="32"/>
          <w:szCs w:val="32"/>
        </w:rPr>
        <w:t>月</w:t>
      </w:r>
      <w:r w:rsidRPr="004C641F">
        <w:rPr>
          <w:rFonts w:eastAsia="方正仿宋简体" w:cs="Times New Roman"/>
          <w:sz w:val="32"/>
          <w:szCs w:val="32"/>
        </w:rPr>
        <w:t>26</w:t>
      </w:r>
      <w:r w:rsidRPr="004C641F">
        <w:rPr>
          <w:rFonts w:eastAsia="方正仿宋简体" w:cs="Times New Roman"/>
          <w:sz w:val="32"/>
          <w:szCs w:val="32"/>
        </w:rPr>
        <w:t>日</w:t>
      </w:r>
      <w:r>
        <w:rPr>
          <w:rFonts w:eastAsia="方正仿宋简体" w:cs="Times New Roman" w:hint="eastAsia"/>
          <w:sz w:val="32"/>
          <w:szCs w:val="32"/>
        </w:rPr>
        <w:t xml:space="preserve"> </w:t>
      </w:r>
      <w:r>
        <w:rPr>
          <w:rFonts w:eastAsia="方正仿宋简体" w:cs="Times New Roman"/>
          <w:sz w:val="32"/>
          <w:szCs w:val="32"/>
        </w:rPr>
        <w:t xml:space="preserve">    </w:t>
      </w:r>
    </w:p>
    <w:p w14:paraId="64DD4B8D" w14:textId="77777777" w:rsidR="00F710CE" w:rsidRPr="00F710CE" w:rsidRDefault="00F710CE" w:rsidP="00910D31">
      <w:pPr>
        <w:pStyle w:val="a3"/>
        <w:ind w:firstLineChars="200" w:firstLine="640"/>
        <w:rPr>
          <w:rFonts w:eastAsia="方正仿宋简体" w:cs="Times New Roman"/>
          <w:sz w:val="32"/>
          <w:szCs w:val="32"/>
        </w:rPr>
      </w:pPr>
    </w:p>
    <w:sectPr w:rsidR="00F710CE" w:rsidRPr="00F710CE" w:rsidSect="006360F0">
      <w:pgSz w:w="11906" w:h="16838"/>
      <w:pgMar w:top="1928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0F0"/>
    <w:rsid w:val="001D6BEA"/>
    <w:rsid w:val="00324758"/>
    <w:rsid w:val="004C641F"/>
    <w:rsid w:val="005255BC"/>
    <w:rsid w:val="0053096C"/>
    <w:rsid w:val="00607A9D"/>
    <w:rsid w:val="006360F0"/>
    <w:rsid w:val="006F2DB3"/>
    <w:rsid w:val="008228BE"/>
    <w:rsid w:val="00885DD6"/>
    <w:rsid w:val="008B1DD9"/>
    <w:rsid w:val="00910D31"/>
    <w:rsid w:val="00910D6A"/>
    <w:rsid w:val="00A97ADD"/>
    <w:rsid w:val="00C04B60"/>
    <w:rsid w:val="00F3303A"/>
    <w:rsid w:val="00F7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984E"/>
  <w15:docId w15:val="{7D8B210C-D8CA-453E-8CCD-DD2942F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ocument">
    <w:name w:val="document"/>
    <w:basedOn w:val="a"/>
    <w:rsid w:val="006360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256</Words>
  <Characters>1460</Characters>
  <Application>Microsoft Office Word</Application>
  <DocSecurity>0</DocSecurity>
  <Lines>12</Lines>
  <Paragraphs>3</Paragraphs>
  <ScaleCrop>false</ScaleCrop>
  <Company>GGJ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Wxl</dc:creator>
  <cp:keywords/>
  <dc:description/>
  <cp:lastModifiedBy>GUO YICHANG</cp:lastModifiedBy>
  <cp:revision>9</cp:revision>
  <dcterms:created xsi:type="dcterms:W3CDTF">2021-11-24T05:32:00Z</dcterms:created>
  <dcterms:modified xsi:type="dcterms:W3CDTF">2021-11-24T08:25:00Z</dcterms:modified>
</cp:coreProperties>
</file>