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600" w:lineRule="exact"/>
        <w:ind w:firstLine="624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关于申请××（单位）××（地址）职工住宅（或周转住房）项目立项的函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eastAsia" w:ascii="宋体" w:hAnsi="宋体" w:eastAsia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/>
          <w:sz w:val="32"/>
          <w:szCs w:val="32"/>
          <w:lang w:eastAsia="zh-CN"/>
        </w:rPr>
        <w:t>国家机关事务管理局：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/>
          <w:sz w:val="32"/>
          <w:szCs w:val="32"/>
          <w:lang w:eastAsia="zh-CN"/>
        </w:rPr>
        <w:t>第一部分说明地址、单位及职工住房情况，主要包括项目单位情况、与一级单位的逐级隶属关系、职工住房情况等。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/>
          <w:sz w:val="32"/>
          <w:szCs w:val="32"/>
          <w:lang w:eastAsia="zh-CN"/>
        </w:rPr>
        <w:t>第二部分说明现状及进展情况，包括土地和地上物情况、是否为危旧房（棚户区）改造（危旧房鉴定情况）、地上住户情况（住户搬迁意见、搬迁情况、补偿方案等情况）、职代会（工会）批准情况、上级单位批准情况、社会稳定风险分析情况、可行性研究情况、前期规划手续办理情况、资金筹集方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/>
          <w:sz w:val="32"/>
          <w:szCs w:val="32"/>
          <w:lang w:eastAsia="zh-CN"/>
        </w:rPr>
        <w:t>第三部分说明项目初步设计情况，包括规划指标、项目规模、户型及套数等。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/>
          <w:sz w:val="32"/>
          <w:szCs w:val="32"/>
          <w:lang w:eastAsia="zh-CN"/>
        </w:rPr>
        <w:t>鉴于</w:t>
      </w:r>
      <w:r>
        <w:rPr>
          <w:rFonts w:hint="eastAsia" w:ascii="Arial" w:hAnsi="Arial" w:eastAsia="方正仿宋简体" w:cs="Arial"/>
          <w:sz w:val="32"/>
          <w:szCs w:val="32"/>
          <w:lang w:eastAsia="zh-CN"/>
        </w:rPr>
        <w:t>上述项目符合</w:t>
      </w:r>
      <w:r>
        <w:rPr>
          <w:rFonts w:hint="default" w:ascii="Arial" w:hAnsi="Arial" w:eastAsia="方正仿宋简体" w:cs="Arial"/>
          <w:sz w:val="32"/>
          <w:szCs w:val="32"/>
          <w:lang w:eastAsia="zh-CN"/>
        </w:rPr>
        <w:t>××</w:t>
      </w:r>
      <w:r>
        <w:rPr>
          <w:rFonts w:hint="eastAsia" w:ascii="Arial" w:hAnsi="Arial" w:eastAsia="方正仿宋简体" w:cs="Arial"/>
          <w:sz w:val="32"/>
          <w:szCs w:val="32"/>
          <w:lang w:eastAsia="zh-CN"/>
        </w:rPr>
        <w:t>精神，且已经</w:t>
      </w:r>
      <w:r>
        <w:rPr>
          <w:rFonts w:hint="default" w:ascii="Arial" w:hAnsi="Arial" w:eastAsia="方正仿宋简体" w:cs="Arial"/>
          <w:sz w:val="32"/>
          <w:szCs w:val="32"/>
          <w:lang w:eastAsia="zh-CN"/>
        </w:rPr>
        <w:t>××</w:t>
      </w:r>
      <w:r>
        <w:rPr>
          <w:rFonts w:hint="eastAsia" w:ascii="Arial" w:hAnsi="Arial" w:eastAsia="方正仿宋简体" w:cs="Arial"/>
          <w:sz w:val="32"/>
          <w:szCs w:val="32"/>
          <w:lang w:eastAsia="zh-CN"/>
        </w:rPr>
        <w:t>批准，为了</w:t>
      </w:r>
      <w:r>
        <w:rPr>
          <w:rFonts w:hint="default" w:ascii="Arial" w:hAnsi="Arial" w:eastAsia="方正仿宋简体" w:cs="Arial"/>
          <w:sz w:val="32"/>
          <w:szCs w:val="32"/>
          <w:lang w:eastAsia="zh-CN"/>
        </w:rPr>
        <w:t>××</w:t>
      </w:r>
      <w:r>
        <w:rPr>
          <w:rFonts w:hint="eastAsia" w:ascii="Arial" w:hAnsi="Arial" w:eastAsia="方正仿宋简体" w:cs="Arial"/>
          <w:sz w:val="32"/>
          <w:szCs w:val="32"/>
          <w:lang w:eastAsia="zh-CN"/>
        </w:rPr>
        <w:t>，现申请对</w:t>
      </w:r>
      <w:r>
        <w:rPr>
          <w:rFonts w:hint="default" w:ascii="Arial" w:hAnsi="Arial" w:eastAsia="方正仿宋简体" w:cs="Arial"/>
          <w:sz w:val="32"/>
          <w:szCs w:val="32"/>
          <w:lang w:eastAsia="zh-CN"/>
        </w:rPr>
        <w:t>××</w:t>
      </w:r>
      <w:r>
        <w:rPr>
          <w:rFonts w:hint="eastAsia" w:ascii="Arial" w:hAnsi="Arial" w:eastAsia="方正仿宋简体" w:cs="Arial"/>
          <w:sz w:val="32"/>
          <w:szCs w:val="32"/>
          <w:lang w:eastAsia="zh-CN"/>
        </w:rPr>
        <w:t>职工住宅（或周转住房）项目进行立项。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8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一级单位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8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宋体" w:hAnsi="宋体" w:eastAsia="方正仿宋简体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年</w:t>
      </w:r>
      <w:r>
        <w:rPr>
          <w:rFonts w:hint="eastAsia" w:ascii="宋体" w:hAnsi="宋体" w:eastAsia="方正仿宋简体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月</w:t>
      </w:r>
      <w:r>
        <w:rPr>
          <w:rFonts w:hint="eastAsia" w:ascii="宋体" w:hAnsi="宋体" w:eastAsia="方正仿宋简体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仿宋简体">
    <w:altName w:val="苹方-简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楷体简体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DA7AD"/>
    <w:rsid w:val="5FBDA7AD"/>
    <w:rsid w:val="654DDBDF"/>
    <w:rsid w:val="74FBF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{858D7CFB-ED40-4347-BF05-701D383B685F}{858D7CFB-ED40-4347-BF05-701D383B685F}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2021-12-19T11:36:00Z</dcterms:created>
  <dc:creator>sunyadong</dc:creator>
  <cp:lastModifiedBy>sunyadong</cp:lastModifiedBy>
  <dcterms:modified xsi:type="dcterms:W3CDTF">2021-12-19T11:43:34Z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